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18" w:rsidRPr="00530A18" w:rsidRDefault="0079220E" w:rsidP="00792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A18">
        <w:rPr>
          <w:rFonts w:ascii="Times New Roman" w:hAnsi="Times New Roman" w:cs="Times New Roman"/>
          <w:b/>
          <w:sz w:val="20"/>
          <w:szCs w:val="20"/>
        </w:rPr>
        <w:t xml:space="preserve">Программа мероприятия </w:t>
      </w:r>
    </w:p>
    <w:p w:rsidR="0079220E" w:rsidRPr="00530A18" w:rsidRDefault="0079220E" w:rsidP="00530A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A18">
        <w:rPr>
          <w:rFonts w:ascii="Times New Roman" w:hAnsi="Times New Roman" w:cs="Times New Roman"/>
          <w:b/>
          <w:sz w:val="20"/>
          <w:szCs w:val="20"/>
        </w:rPr>
        <w:t>«День народного подвига по формированию Уральского добровольческого танкового корпуса»</w:t>
      </w:r>
    </w:p>
    <w:p w:rsidR="0079220E" w:rsidRPr="00530A18" w:rsidRDefault="0079220E" w:rsidP="00792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220E" w:rsidRPr="00530A18" w:rsidRDefault="0079220E" w:rsidP="00530A18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0"/>
          <w:szCs w:val="20"/>
        </w:rPr>
      </w:pPr>
      <w:r w:rsidRPr="00530A18">
        <w:rPr>
          <w:rFonts w:ascii="Times New Roman" w:hAnsi="Times New Roman" w:cs="Times New Roman"/>
          <w:b/>
          <w:sz w:val="20"/>
          <w:szCs w:val="20"/>
        </w:rPr>
        <w:t>Цель мероприятия:</w:t>
      </w:r>
      <w:r w:rsidRPr="00530A18">
        <w:rPr>
          <w:rFonts w:ascii="Times New Roman" w:hAnsi="Times New Roman" w:cs="Times New Roman"/>
          <w:sz w:val="20"/>
          <w:szCs w:val="20"/>
        </w:rPr>
        <w:t xml:space="preserve"> сохранение памяти о вкладе жителей Пермского края в Победу в Великой Отечественной  войне 1941-1945 годов и в знак благодарности потомков победителям фашизма.</w:t>
      </w:r>
    </w:p>
    <w:p w:rsidR="0079220E" w:rsidRPr="00530A18" w:rsidRDefault="0079220E" w:rsidP="0079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0A18">
        <w:rPr>
          <w:rFonts w:ascii="Times New Roman" w:hAnsi="Times New Roman" w:cs="Times New Roman"/>
          <w:b/>
          <w:sz w:val="20"/>
          <w:szCs w:val="20"/>
        </w:rPr>
        <w:t xml:space="preserve">Дата проведения мероприятия: </w:t>
      </w:r>
      <w:r w:rsidRPr="00530A18">
        <w:rPr>
          <w:rFonts w:ascii="Times New Roman" w:hAnsi="Times New Roman" w:cs="Times New Roman"/>
          <w:sz w:val="20"/>
          <w:szCs w:val="20"/>
        </w:rPr>
        <w:t>15 марта 2020 года.</w:t>
      </w:r>
    </w:p>
    <w:p w:rsidR="00530A18" w:rsidRDefault="0079220E" w:rsidP="0079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0A18">
        <w:rPr>
          <w:rFonts w:ascii="Times New Roman" w:hAnsi="Times New Roman" w:cs="Times New Roman"/>
          <w:b/>
          <w:sz w:val="20"/>
          <w:szCs w:val="20"/>
        </w:rPr>
        <w:t>Место проведения мероприятия:</w:t>
      </w:r>
      <w:r w:rsidRPr="00530A18">
        <w:rPr>
          <w:rFonts w:ascii="Times New Roman" w:hAnsi="Times New Roman" w:cs="Times New Roman"/>
          <w:sz w:val="20"/>
          <w:szCs w:val="20"/>
        </w:rPr>
        <w:t xml:space="preserve"> ФГУ «Дом офицеров Пермского гарнизона» Минобороны России, </w:t>
      </w:r>
    </w:p>
    <w:p w:rsidR="0079220E" w:rsidRDefault="0079220E" w:rsidP="00530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0A18">
        <w:rPr>
          <w:rFonts w:ascii="Times New Roman" w:hAnsi="Times New Roman" w:cs="Times New Roman"/>
          <w:sz w:val="20"/>
          <w:szCs w:val="20"/>
        </w:rPr>
        <w:t>г. Пермь, ул. Сибирская, 59.</w:t>
      </w:r>
    </w:p>
    <w:p w:rsidR="00530A18" w:rsidRPr="00530A18" w:rsidRDefault="00530A18" w:rsidP="0079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4"/>
        <w:gridCol w:w="7305"/>
        <w:gridCol w:w="1844"/>
      </w:tblGrid>
      <w:tr w:rsidR="0079220E" w:rsidRPr="00530A18" w:rsidTr="00530A18">
        <w:trPr>
          <w:trHeight w:val="307"/>
        </w:trPr>
        <w:tc>
          <w:tcPr>
            <w:tcW w:w="797" w:type="pct"/>
            <w:shd w:val="clear" w:color="auto" w:fill="auto"/>
            <w:vAlign w:val="center"/>
            <w:hideMark/>
          </w:tcPr>
          <w:p w:rsidR="0079220E" w:rsidRPr="00530A18" w:rsidRDefault="0079220E" w:rsidP="005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3356" w:type="pct"/>
            <w:shd w:val="clear" w:color="auto" w:fill="auto"/>
            <w:vAlign w:val="center"/>
            <w:hideMark/>
          </w:tcPr>
          <w:p w:rsidR="0079220E" w:rsidRPr="00530A18" w:rsidRDefault="0079220E" w:rsidP="005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мероприятия/площадки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79220E" w:rsidRPr="00530A18" w:rsidRDefault="0079220E" w:rsidP="005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79220E" w:rsidRPr="00530A18" w:rsidTr="00530A18">
        <w:trPr>
          <w:trHeight w:val="365"/>
        </w:trPr>
        <w:tc>
          <w:tcPr>
            <w:tcW w:w="797" w:type="pct"/>
            <w:shd w:val="clear" w:color="auto" w:fill="auto"/>
            <w:vAlign w:val="center"/>
            <w:hideMark/>
          </w:tcPr>
          <w:p w:rsidR="0079220E" w:rsidRPr="00530A18" w:rsidRDefault="000023AC" w:rsidP="0074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="00B047C4"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9220E"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CB3A9A"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9220E"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="00B047C4"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56" w:type="pct"/>
            <w:shd w:val="clear" w:color="auto" w:fill="auto"/>
            <w:vAlign w:val="center"/>
            <w:hideMark/>
          </w:tcPr>
          <w:p w:rsidR="0079220E" w:rsidRPr="00530A18" w:rsidRDefault="0079220E" w:rsidP="00755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участников мероприятия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79220E" w:rsidRPr="00530A18" w:rsidRDefault="0079220E" w:rsidP="0074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этаж, холл</w:t>
            </w:r>
          </w:p>
        </w:tc>
      </w:tr>
      <w:tr w:rsidR="0079220E" w:rsidRPr="00530A18" w:rsidTr="00530A18">
        <w:trPr>
          <w:trHeight w:val="272"/>
        </w:trPr>
        <w:tc>
          <w:tcPr>
            <w:tcW w:w="797" w:type="pct"/>
            <w:shd w:val="clear" w:color="auto" w:fill="auto"/>
            <w:vAlign w:val="center"/>
            <w:hideMark/>
          </w:tcPr>
          <w:p w:rsidR="0079220E" w:rsidRPr="00530A18" w:rsidRDefault="000023AC" w:rsidP="001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="00B047C4"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CB3A9A"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B047C4"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277AA"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9220E"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6" w:type="pct"/>
            <w:shd w:val="clear" w:color="auto" w:fill="auto"/>
            <w:vAlign w:val="center"/>
            <w:hideMark/>
          </w:tcPr>
          <w:p w:rsidR="0079220E" w:rsidRPr="00530A18" w:rsidRDefault="0079220E" w:rsidP="00755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Открытие мероприятия </w:t>
            </w:r>
            <w:r w:rsidRPr="00530A18">
              <w:rPr>
                <w:rFonts w:ascii="Times New Roman" w:hAnsi="Times New Roman" w:cs="Times New Roman"/>
                <w:sz w:val="20"/>
                <w:szCs w:val="20"/>
              </w:rPr>
              <w:t>«День народного подвига по формированию Уральского добровольческого танкового корпуса»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743579" w:rsidRPr="00530A18" w:rsidRDefault="0079220E" w:rsidP="0074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  <w:r w:rsidR="00743579"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</w:p>
          <w:p w:rsidR="0079220E" w:rsidRPr="00530A18" w:rsidRDefault="00743579" w:rsidP="001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1277AA"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рительный зал</w:t>
            </w:r>
          </w:p>
        </w:tc>
      </w:tr>
      <w:tr w:rsidR="00BD56B8" w:rsidRPr="00530A18" w:rsidTr="00530A18">
        <w:trPr>
          <w:trHeight w:val="272"/>
        </w:trPr>
        <w:tc>
          <w:tcPr>
            <w:tcW w:w="797" w:type="pct"/>
            <w:shd w:val="clear" w:color="auto" w:fill="auto"/>
            <w:vAlign w:val="center"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11.30 - 12.30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BD56B8" w:rsidRPr="00530A18" w:rsidRDefault="00BD56B8" w:rsidP="00BD56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A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Совещание с представителями образовательных организаций </w:t>
            </w:r>
            <w:r w:rsidRPr="00530A18">
              <w:rPr>
                <w:rFonts w:ascii="Times New Roman" w:hAnsi="Times New Roman" w:cs="Times New Roman"/>
                <w:sz w:val="20"/>
                <w:szCs w:val="20"/>
              </w:rPr>
              <w:t>конкурсного отбора общеобразовательных организаций, в которых созданы кадетские (кадетско-казачьи) классы, по предоставлению грантов на реализацию проектов по укреплению материально-технической базы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этаж,  </w:t>
            </w:r>
          </w:p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зрительный зал</w:t>
            </w:r>
          </w:p>
        </w:tc>
      </w:tr>
      <w:tr w:rsidR="00BD56B8" w:rsidRPr="00530A18" w:rsidTr="00530A18">
        <w:trPr>
          <w:trHeight w:val="445"/>
        </w:trPr>
        <w:tc>
          <w:tcPr>
            <w:tcW w:w="797" w:type="pct"/>
            <w:shd w:val="clear" w:color="auto" w:fill="auto"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11.30 - 12.30</w:t>
            </w:r>
          </w:p>
        </w:tc>
        <w:tc>
          <w:tcPr>
            <w:tcW w:w="3356" w:type="pct"/>
            <w:shd w:val="clear" w:color="auto" w:fill="auto"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Очный этап III краевой викторины «Дорогой чести и отваги Уральский танковый прошел»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этаж, малый зал</w:t>
            </w:r>
          </w:p>
        </w:tc>
      </w:tr>
      <w:tr w:rsidR="00BD56B8" w:rsidRPr="00530A18" w:rsidTr="00530A18">
        <w:trPr>
          <w:trHeight w:val="482"/>
        </w:trPr>
        <w:tc>
          <w:tcPr>
            <w:tcW w:w="797" w:type="pct"/>
            <w:shd w:val="clear" w:color="auto" w:fill="auto"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12.40 - 14.50</w:t>
            </w:r>
          </w:p>
        </w:tc>
        <w:tc>
          <w:tcPr>
            <w:tcW w:w="3356" w:type="pct"/>
            <w:shd w:val="clear" w:color="auto" w:fill="auto"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Методический семинар для сотрудников музеев образовательных организаций Пермского края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этаж, зрительный зал </w:t>
            </w:r>
          </w:p>
        </w:tc>
      </w:tr>
      <w:tr w:rsidR="00BD56B8" w:rsidRPr="00530A18" w:rsidTr="00530A18">
        <w:trPr>
          <w:trHeight w:val="506"/>
        </w:trPr>
        <w:tc>
          <w:tcPr>
            <w:tcW w:w="797" w:type="pct"/>
            <w:shd w:val="clear" w:color="auto" w:fill="auto"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15.00 - 15.30 </w:t>
            </w:r>
          </w:p>
        </w:tc>
        <w:tc>
          <w:tcPr>
            <w:tcW w:w="3356" w:type="pct"/>
            <w:shd w:val="clear" w:color="auto" w:fill="auto"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«Поиск сведений о солдатах Великой Отечественной войны 1941-1945гг. по электронным базам»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этаж, зрительный зал</w:t>
            </w:r>
          </w:p>
        </w:tc>
      </w:tr>
      <w:tr w:rsidR="00BD56B8" w:rsidRPr="00530A18" w:rsidTr="00530A18">
        <w:trPr>
          <w:trHeight w:val="36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Выставки и экскурсии</w:t>
            </w:r>
          </w:p>
        </w:tc>
      </w:tr>
      <w:tr w:rsidR="00BD56B8" w:rsidRPr="00530A18" w:rsidTr="00530A18">
        <w:trPr>
          <w:trHeight w:val="300"/>
        </w:trPr>
        <w:tc>
          <w:tcPr>
            <w:tcW w:w="797" w:type="pct"/>
            <w:vMerge w:val="restart"/>
            <w:shd w:val="clear" w:color="auto" w:fill="auto"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11.30 - 16.00</w:t>
            </w:r>
          </w:p>
        </w:tc>
        <w:tc>
          <w:tcPr>
            <w:tcW w:w="3356" w:type="pct"/>
            <w:shd w:val="clear" w:color="auto" w:fill="auto"/>
            <w:vAlign w:val="center"/>
            <w:hideMark/>
          </w:tcPr>
          <w:p w:rsidR="00BD56B8" w:rsidRPr="00530A18" w:rsidRDefault="00BD56B8" w:rsidP="0031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Экспозиция Музея Каски (</w:t>
            </w:r>
            <w:r w:rsidRPr="00530A18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530A18">
              <w:rPr>
                <w:rFonts w:ascii="Times New Roman" w:hAnsi="Times New Roman" w:cs="Times New Roman"/>
                <w:sz w:val="20"/>
                <w:szCs w:val="20"/>
              </w:rPr>
              <w:t>Лысьвенский</w:t>
            </w:r>
            <w:proofErr w:type="spellEnd"/>
            <w:r w:rsidRPr="00530A18">
              <w:rPr>
                <w:rFonts w:ascii="Times New Roman" w:hAnsi="Times New Roman" w:cs="Times New Roman"/>
                <w:sz w:val="20"/>
                <w:szCs w:val="20"/>
              </w:rPr>
              <w:t xml:space="preserve"> музей»</w:t>
            </w: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7" w:type="pct"/>
            <w:vMerge w:val="restart"/>
            <w:shd w:val="clear" w:color="auto" w:fill="auto"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этаж, </w:t>
            </w:r>
            <w:proofErr w:type="spellStart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101</w:t>
            </w:r>
          </w:p>
        </w:tc>
      </w:tr>
      <w:tr w:rsidR="00BD56B8" w:rsidRPr="00530A18" w:rsidTr="00530A18">
        <w:trPr>
          <w:trHeight w:val="404"/>
        </w:trPr>
        <w:tc>
          <w:tcPr>
            <w:tcW w:w="797" w:type="pct"/>
            <w:vMerge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6" w:type="pct"/>
            <w:shd w:val="clear" w:color="auto" w:fill="auto"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«</w:t>
            </w:r>
            <w:proofErr w:type="spellStart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Молотовцы-фронту</w:t>
            </w:r>
            <w:proofErr w:type="spellEnd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!» (Исторический парк «Россия - моя история»)</w:t>
            </w:r>
          </w:p>
        </w:tc>
        <w:tc>
          <w:tcPr>
            <w:tcW w:w="847" w:type="pct"/>
            <w:vMerge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6B8" w:rsidRPr="00530A18" w:rsidTr="00530A18">
        <w:trPr>
          <w:trHeight w:val="600"/>
        </w:trPr>
        <w:tc>
          <w:tcPr>
            <w:tcW w:w="797" w:type="pct"/>
            <w:vMerge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6" w:type="pct"/>
            <w:shd w:val="clear" w:color="auto" w:fill="auto"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Передвижная выставка «</w:t>
            </w:r>
            <w:proofErr w:type="spellStart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Молотовская</w:t>
            </w:r>
            <w:proofErr w:type="spellEnd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Танковая Бригада и другие пермские воинские части в составе УДТК» (ГКБУ «</w:t>
            </w:r>
            <w:proofErr w:type="spellStart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ПермГАСПИ</w:t>
            </w:r>
            <w:proofErr w:type="spellEnd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этаж, </w:t>
            </w:r>
            <w:proofErr w:type="spellStart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102</w:t>
            </w:r>
          </w:p>
        </w:tc>
      </w:tr>
      <w:tr w:rsidR="00BD56B8" w:rsidRPr="00530A18" w:rsidTr="00530A18">
        <w:trPr>
          <w:trHeight w:val="300"/>
        </w:trPr>
        <w:tc>
          <w:tcPr>
            <w:tcW w:w="797" w:type="pct"/>
            <w:vMerge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6" w:type="pct"/>
            <w:shd w:val="clear" w:color="auto" w:fill="auto"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масштабных моделей боевой техники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этаж, холл</w:t>
            </w:r>
          </w:p>
        </w:tc>
      </w:tr>
      <w:tr w:rsidR="00BD56B8" w:rsidRPr="00530A18" w:rsidTr="00530A18">
        <w:trPr>
          <w:trHeight w:val="700"/>
        </w:trPr>
        <w:tc>
          <w:tcPr>
            <w:tcW w:w="797" w:type="pct"/>
            <w:vMerge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Экспозиция «Стрелковое оружие», «Поисковые артефакты времен Великой Отечественной войны». </w:t>
            </w:r>
          </w:p>
          <w:p w:rsidR="00BD56B8" w:rsidRPr="00530A18" w:rsidRDefault="00BD56B8" w:rsidP="0031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Фотовыставка «Герои </w:t>
            </w:r>
            <w:proofErr w:type="spellStart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молотовской</w:t>
            </w:r>
            <w:proofErr w:type="spellEnd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бригады» (ГКБУК «Пермская </w:t>
            </w:r>
            <w:proofErr w:type="spellStart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синематека</w:t>
            </w:r>
            <w:proofErr w:type="spellEnd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этаж, левое крыло, </w:t>
            </w:r>
            <w:proofErr w:type="spellStart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208 (овальный зал)</w:t>
            </w:r>
          </w:p>
        </w:tc>
      </w:tr>
      <w:tr w:rsidR="00BD56B8" w:rsidRPr="00530A18" w:rsidTr="00530A18">
        <w:trPr>
          <w:trHeight w:val="300"/>
        </w:trPr>
        <w:tc>
          <w:tcPr>
            <w:tcW w:w="797" w:type="pct"/>
            <w:vMerge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6" w:type="pct"/>
            <w:shd w:val="clear" w:color="auto" w:fill="auto"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«История УДТК»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этаж, </w:t>
            </w:r>
            <w:proofErr w:type="spellStart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209 музей </w:t>
            </w:r>
          </w:p>
        </w:tc>
      </w:tr>
      <w:tr w:rsidR="00BD56B8" w:rsidRPr="00530A18" w:rsidTr="00530A18">
        <w:trPr>
          <w:trHeight w:val="572"/>
        </w:trPr>
        <w:tc>
          <w:tcPr>
            <w:tcW w:w="797" w:type="pct"/>
            <w:vMerge/>
            <w:vAlign w:val="center"/>
          </w:tcPr>
          <w:p w:rsidR="00BD56B8" w:rsidRPr="00530A18" w:rsidRDefault="00BD56B8" w:rsidP="00BD56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 w:rsidR="00BD56B8" w:rsidRPr="00530A18" w:rsidRDefault="00BD56B8" w:rsidP="0031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Передвижная выставка регионального отделения Пермского края ВВПОД ЮНАРМИЯ «Юнармеец – экскурсовод»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BD56B8" w:rsidRPr="00530A18" w:rsidRDefault="00BD56B8" w:rsidP="003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этаж, </w:t>
            </w:r>
            <w:proofErr w:type="spellStart"/>
            <w:r w:rsidR="00530A18"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="00530A18"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209</w:t>
            </w: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музей</w:t>
            </w:r>
          </w:p>
        </w:tc>
      </w:tr>
      <w:tr w:rsidR="00BD56B8" w:rsidRPr="00530A18" w:rsidTr="00530A18">
        <w:trPr>
          <w:trHeight w:val="299"/>
        </w:trPr>
        <w:tc>
          <w:tcPr>
            <w:tcW w:w="797" w:type="pct"/>
            <w:vMerge/>
            <w:vAlign w:val="center"/>
          </w:tcPr>
          <w:p w:rsidR="00BD56B8" w:rsidRPr="00530A18" w:rsidRDefault="00BD56B8" w:rsidP="00BD56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 w:rsidR="00BD56B8" w:rsidRPr="00530A18" w:rsidRDefault="00BD56B8" w:rsidP="00310D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«</w:t>
            </w:r>
            <w:proofErr w:type="gramStart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Наши</w:t>
            </w:r>
            <w:proofErr w:type="gramEnd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Праге» (ГКБУК «Пермский краеведческий музей»)</w:t>
            </w:r>
            <w:r w:rsidRPr="00530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этаж, </w:t>
            </w:r>
            <w:proofErr w:type="spellStart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102</w:t>
            </w:r>
          </w:p>
        </w:tc>
      </w:tr>
      <w:tr w:rsidR="00BD56B8" w:rsidRPr="00530A18" w:rsidTr="00530A18">
        <w:trPr>
          <w:trHeight w:val="373"/>
        </w:trPr>
        <w:tc>
          <w:tcPr>
            <w:tcW w:w="5000" w:type="pct"/>
            <w:gridSpan w:val="3"/>
            <w:vAlign w:val="center"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Интерактивные площадки</w:t>
            </w:r>
          </w:p>
        </w:tc>
      </w:tr>
      <w:tr w:rsidR="00BD56B8" w:rsidRPr="00530A18" w:rsidTr="00530A18">
        <w:trPr>
          <w:trHeight w:val="300"/>
        </w:trPr>
        <w:tc>
          <w:tcPr>
            <w:tcW w:w="797" w:type="pct"/>
            <w:vMerge w:val="restart"/>
            <w:vAlign w:val="center"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11.30 - 16.00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BD56B8" w:rsidRPr="00530A18" w:rsidRDefault="00BD56B8" w:rsidP="0031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Интерактивные игры: «Посылка на фронт», «Письмо солдату» (МБУК «</w:t>
            </w:r>
            <w:proofErr w:type="spellStart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Березниковский</w:t>
            </w:r>
            <w:proofErr w:type="spellEnd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историко-художественный музей»)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этаж, </w:t>
            </w:r>
            <w:proofErr w:type="spellStart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102</w:t>
            </w:r>
          </w:p>
        </w:tc>
      </w:tr>
      <w:tr w:rsidR="00BD56B8" w:rsidRPr="00530A18" w:rsidTr="00530A18">
        <w:trPr>
          <w:trHeight w:val="300"/>
        </w:trPr>
        <w:tc>
          <w:tcPr>
            <w:tcW w:w="797" w:type="pct"/>
            <w:vMerge/>
            <w:vAlign w:val="center"/>
          </w:tcPr>
          <w:p w:rsidR="00BD56B8" w:rsidRPr="00530A18" w:rsidRDefault="00BD56B8" w:rsidP="00BD56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 w:rsidR="00BD56B8" w:rsidRPr="00530A18" w:rsidRDefault="00BD56B8" w:rsidP="00310D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«Цветы памяти» (ГКБУК «Музей современного искусства «ПЕРММ»)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этаж, правое крыло, </w:t>
            </w:r>
            <w:proofErr w:type="spellStart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205 (овальный зал)</w:t>
            </w:r>
          </w:p>
        </w:tc>
      </w:tr>
      <w:tr w:rsidR="00BD56B8" w:rsidRPr="00530A18" w:rsidTr="00530A18">
        <w:trPr>
          <w:trHeight w:val="137"/>
        </w:trPr>
        <w:tc>
          <w:tcPr>
            <w:tcW w:w="797" w:type="pct"/>
            <w:vMerge/>
            <w:vAlign w:val="center"/>
          </w:tcPr>
          <w:p w:rsidR="00BD56B8" w:rsidRPr="00530A18" w:rsidRDefault="00BD56B8" w:rsidP="00BD56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 w:rsidR="00BD56B8" w:rsidRPr="00530A18" w:rsidRDefault="00BD56B8" w:rsidP="00BD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на знание истории Великой Отечественной войны и УДТК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BD56B8" w:rsidRPr="00530A18" w:rsidRDefault="00BD56B8" w:rsidP="00BD56B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  <w:lang w:eastAsia="ru-RU"/>
              </w:rPr>
              <w:t>2 этаж, библиотека</w:t>
            </w:r>
          </w:p>
        </w:tc>
      </w:tr>
      <w:tr w:rsidR="00BD56B8" w:rsidRPr="00530A18" w:rsidTr="00530A18">
        <w:trPr>
          <w:trHeight w:val="300"/>
        </w:trPr>
        <w:tc>
          <w:tcPr>
            <w:tcW w:w="797" w:type="pct"/>
            <w:vMerge/>
            <w:vAlign w:val="center"/>
          </w:tcPr>
          <w:p w:rsidR="00BD56B8" w:rsidRPr="00530A18" w:rsidRDefault="00BD56B8" w:rsidP="00BD56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 w:rsidR="00BD56B8" w:rsidRPr="00530A18" w:rsidRDefault="00BD56B8" w:rsidP="00BD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Мастер-классы по 3</w:t>
            </w: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моделированию танка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этаж, каб.114</w:t>
            </w:r>
          </w:p>
        </w:tc>
      </w:tr>
      <w:tr w:rsidR="00BD56B8" w:rsidRPr="00530A18" w:rsidTr="00530A18">
        <w:trPr>
          <w:trHeight w:val="300"/>
        </w:trPr>
        <w:tc>
          <w:tcPr>
            <w:tcW w:w="797" w:type="pct"/>
            <w:vMerge/>
            <w:vAlign w:val="center"/>
          </w:tcPr>
          <w:p w:rsidR="00BD56B8" w:rsidRPr="00530A18" w:rsidRDefault="00BD56B8" w:rsidP="00BD56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 w:rsidR="00BD56B8" w:rsidRPr="00530A18" w:rsidRDefault="00BD56B8" w:rsidP="00BD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«Танковый биатлон»</w:t>
            </w:r>
          </w:p>
          <w:p w:rsidR="00BD56B8" w:rsidRPr="00530A18" w:rsidRDefault="00BD56B8" w:rsidP="00BD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hAnsi="Times New Roman" w:cs="Times New Roman"/>
                <w:sz w:val="20"/>
                <w:szCs w:val="20"/>
              </w:rPr>
              <w:t>Зона «V</w:t>
            </w:r>
            <w:proofErr w:type="spellStart"/>
            <w:r w:rsidRPr="00530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irtual</w:t>
            </w:r>
            <w:proofErr w:type="spellEnd"/>
            <w:r w:rsidRPr="00530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reality</w:t>
            </w:r>
            <w:r w:rsidRPr="00530A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этаж, каб.103</w:t>
            </w:r>
          </w:p>
        </w:tc>
      </w:tr>
      <w:tr w:rsidR="00BD56B8" w:rsidRPr="00530A18" w:rsidTr="00530A18">
        <w:trPr>
          <w:trHeight w:val="300"/>
        </w:trPr>
        <w:tc>
          <w:tcPr>
            <w:tcW w:w="797" w:type="pct"/>
            <w:vMerge/>
            <w:vAlign w:val="center"/>
          </w:tcPr>
          <w:p w:rsidR="00BD56B8" w:rsidRPr="00530A18" w:rsidRDefault="00BD56B8" w:rsidP="00BD56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 w:rsidR="00BD56B8" w:rsidRPr="00530A18" w:rsidRDefault="00BD56B8" w:rsidP="00BD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Выставка военной техники (автомобиль ГАЗ АА, бронеавтомобиль БА – 64, уменьшенные макеты танка и самолета)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Домом офицеров</w:t>
            </w:r>
          </w:p>
        </w:tc>
      </w:tr>
      <w:tr w:rsidR="00BD56B8" w:rsidRPr="00530A18" w:rsidTr="00530A18">
        <w:trPr>
          <w:trHeight w:val="300"/>
        </w:trPr>
        <w:tc>
          <w:tcPr>
            <w:tcW w:w="797" w:type="pct"/>
            <w:vAlign w:val="center"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16.15 - 16.45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BD56B8" w:rsidRPr="00530A18" w:rsidRDefault="00BD56B8" w:rsidP="00BD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Закрытие мероприятия </w:t>
            </w:r>
            <w:r w:rsidRPr="00530A18">
              <w:rPr>
                <w:rFonts w:ascii="Times New Roman" w:hAnsi="Times New Roman" w:cs="Times New Roman"/>
                <w:sz w:val="20"/>
                <w:szCs w:val="20"/>
              </w:rPr>
              <w:t>«День народного подвига по формированию Уральского добровольческого танкового корпуса»:</w:t>
            </w:r>
          </w:p>
          <w:p w:rsidR="00BD56B8" w:rsidRPr="00530A18" w:rsidRDefault="00BD56B8" w:rsidP="00BD56B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вручение сувенирной продукции участникам мероприятия (школьникам);</w:t>
            </w:r>
          </w:p>
          <w:p w:rsidR="00BD56B8" w:rsidRPr="00530A18" w:rsidRDefault="00BD56B8" w:rsidP="00BD56B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награждение победителей </w:t>
            </w:r>
            <w:r w:rsidRPr="00530A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Очного этапа III краевой викторины «Дорогой чести и отваги Уральский танковый прошел»;</w:t>
            </w:r>
          </w:p>
          <w:p w:rsidR="00BD56B8" w:rsidRPr="00530A18" w:rsidRDefault="00BD56B8" w:rsidP="00BD56B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A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награждение </w:t>
            </w: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победителей </w:t>
            </w:r>
            <w:r w:rsidRPr="00530A18">
              <w:rPr>
                <w:rFonts w:ascii="Times New Roman" w:hAnsi="Times New Roman" w:cs="Times New Roman"/>
                <w:sz w:val="20"/>
                <w:szCs w:val="20"/>
              </w:rPr>
              <w:t>проекта «Изучаем историю в архиве»;</w:t>
            </w:r>
          </w:p>
          <w:p w:rsidR="00BD56B8" w:rsidRPr="00530A18" w:rsidRDefault="00BD56B8" w:rsidP="00BD56B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награждение победителей конкурсного отбора </w:t>
            </w:r>
            <w:r w:rsidRPr="00530A18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организаций, в которых созданы кадетские (кадетско-казачьи) классы, по предоставлению грантов на реализацию проектов по укреплению материально-технической базы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этаж, </w:t>
            </w:r>
          </w:p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зрительный зал.</w:t>
            </w:r>
          </w:p>
          <w:p w:rsidR="00BD56B8" w:rsidRPr="00530A18" w:rsidRDefault="00BD56B8" w:rsidP="00BD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56B8" w:rsidRPr="00530A18" w:rsidRDefault="00BD56B8" w:rsidP="00BC30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BD56B8" w:rsidRPr="00530A18" w:rsidSect="00530A18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220E"/>
    <w:rsid w:val="000023AC"/>
    <w:rsid w:val="0008322D"/>
    <w:rsid w:val="00091E04"/>
    <w:rsid w:val="000B6451"/>
    <w:rsid w:val="000C52B9"/>
    <w:rsid w:val="000D5687"/>
    <w:rsid w:val="001277AA"/>
    <w:rsid w:val="00271D4D"/>
    <w:rsid w:val="002E6F7B"/>
    <w:rsid w:val="00304156"/>
    <w:rsid w:val="00310D5A"/>
    <w:rsid w:val="003339CD"/>
    <w:rsid w:val="003835B4"/>
    <w:rsid w:val="003B7FCF"/>
    <w:rsid w:val="004B66FB"/>
    <w:rsid w:val="004F680A"/>
    <w:rsid w:val="00514E9C"/>
    <w:rsid w:val="00530A18"/>
    <w:rsid w:val="005506EB"/>
    <w:rsid w:val="005757D6"/>
    <w:rsid w:val="006D3D16"/>
    <w:rsid w:val="006F5B53"/>
    <w:rsid w:val="00743579"/>
    <w:rsid w:val="007559A4"/>
    <w:rsid w:val="0079220E"/>
    <w:rsid w:val="00794B7B"/>
    <w:rsid w:val="007B50D1"/>
    <w:rsid w:val="008875F0"/>
    <w:rsid w:val="0089022F"/>
    <w:rsid w:val="008D3BDA"/>
    <w:rsid w:val="008D66B5"/>
    <w:rsid w:val="00942428"/>
    <w:rsid w:val="009A3460"/>
    <w:rsid w:val="00AC7D00"/>
    <w:rsid w:val="00B047C4"/>
    <w:rsid w:val="00B2515E"/>
    <w:rsid w:val="00BC305A"/>
    <w:rsid w:val="00BD4A56"/>
    <w:rsid w:val="00BD56B8"/>
    <w:rsid w:val="00BE3E42"/>
    <w:rsid w:val="00CB3A9A"/>
    <w:rsid w:val="00CD50F5"/>
    <w:rsid w:val="00D97A03"/>
    <w:rsid w:val="00DA3096"/>
    <w:rsid w:val="00DC61AE"/>
    <w:rsid w:val="00DE7419"/>
    <w:rsid w:val="00E32420"/>
    <w:rsid w:val="00E4360B"/>
    <w:rsid w:val="00F11B26"/>
    <w:rsid w:val="00F30ED8"/>
    <w:rsid w:val="00F45AFF"/>
    <w:rsid w:val="00F50148"/>
    <w:rsid w:val="00F968AE"/>
    <w:rsid w:val="00FD0C67"/>
    <w:rsid w:val="00FD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0E"/>
  </w:style>
  <w:style w:type="paragraph" w:styleId="1">
    <w:name w:val="heading 1"/>
    <w:basedOn w:val="a"/>
    <w:link w:val="10"/>
    <w:uiPriority w:val="9"/>
    <w:qFormat/>
    <w:rsid w:val="000D5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Subtitle"/>
    <w:basedOn w:val="a"/>
    <w:next w:val="a"/>
    <w:link w:val="a5"/>
    <w:uiPriority w:val="11"/>
    <w:qFormat/>
    <w:rsid w:val="004B66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B66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D5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cp:lastPrinted>2020-03-04T08:52:00Z</cp:lastPrinted>
  <dcterms:created xsi:type="dcterms:W3CDTF">2020-03-13T08:22:00Z</dcterms:created>
  <dcterms:modified xsi:type="dcterms:W3CDTF">2020-03-13T08:22:00Z</dcterms:modified>
</cp:coreProperties>
</file>