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 № 1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E7ED0" w:rsidRDefault="001E7ED0" w:rsidP="001E7ED0">
      <w:pPr>
        <w:tabs>
          <w:tab w:val="left" w:pos="567"/>
        </w:tabs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ИНФОРМАЦИОННАЯ КАРТА - ЗАЯВКА</w:t>
      </w:r>
    </w:p>
    <w:p w:rsidR="001E7ED0" w:rsidRDefault="001E7ED0" w:rsidP="001E7E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участника конкурса</w:t>
      </w:r>
    </w:p>
    <w:p w:rsidR="001E7ED0" w:rsidRDefault="001E7ED0" w:rsidP="001E7E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67"/>
      </w:tblGrid>
      <w:tr w:rsidR="001E7ED0" w:rsidTr="001E7ED0">
        <w:trPr>
          <w:trHeight w:val="268"/>
        </w:trPr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shd w:val="clear" w:color="auto" w:fill="8496B0" w:themeFill="text2" w:themeFillTint="99"/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сведения</w:t>
            </w:r>
          </w:p>
        </w:tc>
      </w:tr>
      <w:tr w:rsidR="001E7ED0" w:rsidTr="001E7E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Название ВПК </w:t>
            </w:r>
          </w:p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(полное и сокращенное)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Дата создания ВПК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членов ВПК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Возраст участников ВПК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Ссылка на сайт и социальные сети ВПК (если имеется)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shd w:val="clear" w:color="auto" w:fill="8496B0" w:themeFill="text2" w:themeFillTint="9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Контактные данные руководителя</w:t>
            </w: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ФИО руководителя военно-патриотического клуба, объединения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E7ED0" w:rsidTr="001E7ED0">
        <w:trPr>
          <w:trHeight w:val="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0" w:rsidRDefault="001E7ED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Руководитель ВПК: </w:t>
      </w:r>
      <w:r>
        <w:rPr>
          <w:rFonts w:ascii="Times New Roman" w:eastAsia="Calibri" w:hAnsi="Times New Roman" w:cs="Times New Roman"/>
          <w:sz w:val="24"/>
          <w:szCs w:val="24"/>
        </w:rPr>
        <w:t>_________________/_______________________/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Примечание: подпись участника ставится на информационной карте, карта сканируется и высылается два ее вида – в WORD без подписи, и скан с подписью.</w:t>
      </w: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№ 2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участника конкурса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/>
          <w:b/>
          <w:sz w:val="24"/>
          <w:szCs w:val="24"/>
        </w:rPr>
        <w:t>«Лучший руководитель военно-патриотического клуба»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наименование клуба, объединения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муниципальное образование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9"/>
        <w:gridCol w:w="2606"/>
      </w:tblGrid>
      <w:tr w:rsidR="001E7ED0" w:rsidTr="001E7ED0">
        <w:trPr>
          <w:trHeight w:val="140"/>
          <w:jc w:val="center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военно-патриотического клуба, объединения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6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E7ED0" w:rsidTr="001E7ED0">
        <w:trPr>
          <w:trHeight w:val="26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работы (наименование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уставом)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Занимаемая должность 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записью в трудовой книжке или приказом по организации)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Стаж работы на руководящей должности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патриотическом объединении (при наличии)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Контакты</w:t>
            </w: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Сведения для оценки Конкурсной комиссией</w:t>
            </w: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4.1. Почетные звания и награды (наименования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даты получения в соответствии с записями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трудовой книжке или с приказами)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период с 2021 года по 2024 год.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каждому документу требуется прикрепить подтверждающий документ, находящийся по ссылке, размещенной в облачном сервисе, позволяющим просматривать документ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 без скачивания</w:t>
            </w: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Дипломы, сертификаты, удостоверения, свидетельствующие о повышении профессиональной квалификации и переподготовке в сфере военно-патриотического воспитания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период с 2021 года по 2024 год.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4.3. Дипломы победителей и лауреатов профессиональных конкурсов, конкурсов научных и проектных работ, в других мероприятиях в сфере военно-патриотического воспитания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период с 2023 года по настоящее время.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4.4. Ссылка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видеовизитку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размещенную в облачном сервисе, позволяющим просматривать видео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 без скачивания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7ED0" w:rsidTr="001E7ED0">
        <w:trPr>
          <w:trHeight w:val="386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E7ED0" w:rsidRDefault="001E7ED0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Дополнительные сведения об участнике конкурса, не раскрытые предыдущими разделами (не более 500 слов) – на усмотрение участника</w:t>
            </w:r>
          </w:p>
        </w:tc>
      </w:tr>
      <w:tr w:rsidR="001E7ED0" w:rsidTr="001E7ED0">
        <w:trPr>
          <w:trHeight w:val="386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ED0" w:rsidRDefault="001E7ED0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Дата: 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Руководитель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ВПК: </w:t>
      </w:r>
      <w:r>
        <w:rPr>
          <w:rFonts w:ascii="Times New Roman" w:eastAsia="Calibri" w:hAnsi="Times New Roman" w:cs="Times New Roman"/>
          <w:sz w:val="24"/>
          <w:szCs w:val="24"/>
        </w:rPr>
        <w:t>_________________/_______________________/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Примечание: подпись участника ставится на информационной карте, карта сканируется и высылается два ее вида – в WORD без подписи, и скан с подписью.</w:t>
      </w: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№ 3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участника конкурса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Номинация: </w:t>
      </w:r>
      <w:r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клуба, объединения»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наименование клуба, объединения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муниципальное образование</w:t>
      </w:r>
    </w:p>
    <w:p w:rsidR="001E7ED0" w:rsidRDefault="001E7ED0" w:rsidP="001E7ED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5286"/>
      </w:tblGrid>
      <w:tr w:rsidR="001E7ED0" w:rsidTr="001E7ED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1E7ED0" w:rsidTr="001E7ED0">
        <w:trPr>
          <w:trHeight w:val="28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воспитанника военно-патриотического клуба, объединения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E7ED0" w:rsidTr="001E7ED0">
        <w:trPr>
          <w:trHeight w:val="26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6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учебы (наименование организации)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6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АИС «Цифровой Дом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           (при наличии)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Общественная деятельность</w:t>
            </w:r>
          </w:p>
        </w:tc>
      </w:tr>
      <w:tr w:rsidR="001E7ED0" w:rsidTr="001E7ED0">
        <w:trPr>
          <w:trHeight w:val="2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Ваш статус в клубе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вступления в клуб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Награды и достижения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Контакты</w:t>
            </w:r>
          </w:p>
        </w:tc>
      </w:tr>
      <w:tr w:rsidR="001E7ED0" w:rsidTr="001E7ED0">
        <w:trPr>
          <w:trHeight w:val="1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14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2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Сведения для оценки Конкурсной комиссией</w:t>
            </w: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Награды и достижения в военно-патриотическом направлении: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каждому документу требуется прикрепить подтверждающий документ, находящийся по ссылке, размещенной в облачном сервисе, позволяющим просматривать документ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 без скачивания</w:t>
            </w: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 Муниципальный уровень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Региональный уровень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Окружной уровень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Федеральный уровень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ED0" w:rsidTr="001E7ED0">
        <w:trPr>
          <w:trHeight w:val="220"/>
          <w:jc w:val="center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Характеристика на воспитанника (на усмотрение участника)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Прикрепить ссылку, размещенную в облачном сервисе, позволяющая просматривать документ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 без скачивания</w:t>
            </w:r>
          </w:p>
        </w:tc>
      </w:tr>
      <w:tr w:rsidR="001E7ED0" w:rsidTr="001E7ED0">
        <w:trPr>
          <w:trHeight w:val="22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hideMark/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Дополнительные сведения об участнике конкурса, не раскрытые предыдущими разделами (не более 500 слов) – на усмотрение участника</w:t>
            </w:r>
          </w:p>
        </w:tc>
      </w:tr>
      <w:tr w:rsidR="001E7ED0" w:rsidTr="001E7ED0">
        <w:trPr>
          <w:trHeight w:val="22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0" w:rsidRDefault="001E7ED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E7ED0" w:rsidRDefault="001E7ED0" w:rsidP="001E7ED0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Дата: 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Воспитанник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ВПК: </w:t>
      </w:r>
      <w:r>
        <w:rPr>
          <w:rFonts w:ascii="Times New Roman" w:eastAsia="Calibri" w:hAnsi="Times New Roman" w:cs="Times New Roman"/>
          <w:sz w:val="24"/>
          <w:szCs w:val="24"/>
        </w:rPr>
        <w:t>_________________/_______________________/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Руководитель ВПК: </w:t>
      </w:r>
      <w:r>
        <w:rPr>
          <w:rFonts w:ascii="Times New Roman" w:eastAsia="Calibri" w:hAnsi="Times New Roman" w:cs="Times New Roman"/>
          <w:sz w:val="24"/>
          <w:szCs w:val="24"/>
        </w:rPr>
        <w:t>_________________/_______________________/</w:t>
      </w: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Примечание: подпись участника и руководителя ставится на информационной карте, карта сканируется и высылается два ее вида – в WORD без подписи, и скан с подписью.</w:t>
      </w: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№ 4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оценки первого этапа Конкурса в номинации</w:t>
      </w:r>
    </w:p>
    <w:p w:rsidR="001E7ED0" w:rsidRDefault="001E7ED0" w:rsidP="001E7ED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«Лучший военно-патриотический клуб»</w:t>
      </w:r>
    </w:p>
    <w:p w:rsidR="001E7ED0" w:rsidRDefault="001E7ED0" w:rsidP="001E7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 презентации ВПК:</w:t>
      </w:r>
    </w:p>
    <w:p w:rsidR="001E7ED0" w:rsidRDefault="001E7ED0" w:rsidP="001E7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наличие материалов, отражающих эффективность работы ВПК (</w:t>
      </w:r>
      <w:r>
        <w:rPr>
          <w:rFonts w:ascii="Times New Roman" w:eastAsia="Times New Roman" w:hAnsi="Times New Roman"/>
          <w:b/>
          <w:sz w:val="24"/>
          <w:szCs w:val="24"/>
        </w:rPr>
        <w:t>наличие каждого из пунктов ниже – 2 балла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:rsidR="001E7ED0" w:rsidRDefault="001E7ED0" w:rsidP="001E7E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сведения об организации обучающей и текущей деятельности (основные направления работы клуба, реализуемые программы, организация учебы по профильным направлениям);</w:t>
      </w:r>
    </w:p>
    <w:p w:rsidR="001E7ED0" w:rsidRDefault="001E7ED0" w:rsidP="001E7E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информация об организации работы с ветеранами Великой Отечественной войны 1941−1945 годов и локальных вооруженных конфликтов;</w:t>
      </w:r>
    </w:p>
    <w:p w:rsidR="001E7ED0" w:rsidRDefault="001E7ED0" w:rsidP="001E7E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информация о подготовке молодежи к службе в армии (с указанием данных по выпускникам клуба, направленных на службу в Вооруженные Силы Российской Федерации за последние 5 лет, предшествующих текущему календарному году);</w:t>
      </w:r>
    </w:p>
    <w:p w:rsidR="001E7ED0" w:rsidRDefault="001E7ED0" w:rsidP="001E7E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наиболее значительных массовых военно-патриотических мероприятиях и акциях, реализованных клубом;</w:t>
      </w:r>
    </w:p>
    <w:p w:rsidR="001E7ED0" w:rsidRDefault="001E7ED0" w:rsidP="001E7E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информация, отражающая деятельность ВПК в СМИ (с приложением копий публикаций).</w:t>
      </w:r>
    </w:p>
    <w:p w:rsidR="001E7ED0" w:rsidRDefault="001E7ED0" w:rsidP="001E7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результаты участия ВПК в муниципальных, региональных, окружных, федеральных конкурсах, слетах, поисковых экспедициях и других мероприятиях военно-патриотической направленности:</w:t>
      </w:r>
    </w:p>
    <w:p w:rsidR="001E7ED0" w:rsidRDefault="001E7ED0" w:rsidP="001E7ED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достижений на муниципальном уровне (</w:t>
      </w:r>
      <w:r>
        <w:rPr>
          <w:b/>
          <w:sz w:val="24"/>
          <w:szCs w:val="24"/>
        </w:rPr>
        <w:t>наличие – 2 балла</w:t>
      </w:r>
      <w:r>
        <w:rPr>
          <w:sz w:val="24"/>
          <w:szCs w:val="24"/>
        </w:rPr>
        <w:t>);</w:t>
      </w:r>
    </w:p>
    <w:p w:rsidR="001E7ED0" w:rsidRDefault="001E7ED0" w:rsidP="001E7ED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достижений на региональном уровне (</w:t>
      </w:r>
      <w:r>
        <w:rPr>
          <w:b/>
          <w:sz w:val="24"/>
          <w:szCs w:val="24"/>
        </w:rPr>
        <w:t>наличие – 3 балла</w:t>
      </w:r>
      <w:r>
        <w:rPr>
          <w:sz w:val="24"/>
          <w:szCs w:val="24"/>
        </w:rPr>
        <w:t>);</w:t>
      </w:r>
    </w:p>
    <w:p w:rsidR="001E7ED0" w:rsidRDefault="001E7ED0" w:rsidP="001E7ED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достижений окружном уровне (</w:t>
      </w:r>
      <w:r>
        <w:rPr>
          <w:b/>
          <w:sz w:val="24"/>
          <w:szCs w:val="24"/>
        </w:rPr>
        <w:t>наличие – 4 балла</w:t>
      </w:r>
      <w:r>
        <w:rPr>
          <w:sz w:val="24"/>
          <w:szCs w:val="24"/>
        </w:rPr>
        <w:t xml:space="preserve">); </w:t>
      </w:r>
    </w:p>
    <w:p w:rsidR="001E7ED0" w:rsidRDefault="001E7ED0" w:rsidP="001E7ED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достижений на федеральном уровне (</w:t>
      </w:r>
      <w:r>
        <w:rPr>
          <w:b/>
          <w:sz w:val="24"/>
          <w:szCs w:val="24"/>
        </w:rPr>
        <w:t>наличие – 5 баллов</w:t>
      </w:r>
      <w:r>
        <w:rPr>
          <w:sz w:val="24"/>
          <w:szCs w:val="24"/>
        </w:rPr>
        <w:t>).</w:t>
      </w:r>
    </w:p>
    <w:p w:rsidR="001E7ED0" w:rsidRDefault="001E7ED0" w:rsidP="001E7ED0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сайта, электронной страницы ВПК – оценивается частота обновления информации на сайте/странице, наличие общего стиля ведения сайта/страницы, наличие контактов для взаимодействия, информативное краткое описание, общее впечатление (</w:t>
      </w:r>
      <w:r>
        <w:rPr>
          <w:b/>
          <w:sz w:val="24"/>
          <w:szCs w:val="24"/>
        </w:rPr>
        <w:t>каждый критерий оценивается по 1 баллу – максимальная оценка до 5 баллов</w:t>
      </w:r>
      <w:r>
        <w:rPr>
          <w:sz w:val="24"/>
          <w:szCs w:val="24"/>
        </w:rPr>
        <w:t>).</w:t>
      </w:r>
    </w:p>
    <w:p w:rsidR="001E7ED0" w:rsidRDefault="001E7ED0" w:rsidP="001E7ED0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структуре и регламенту (</w:t>
      </w:r>
      <w:r>
        <w:rPr>
          <w:b/>
          <w:sz w:val="24"/>
          <w:szCs w:val="24"/>
        </w:rPr>
        <w:t>до 5 баллов</w:t>
      </w:r>
      <w:r>
        <w:rPr>
          <w:sz w:val="24"/>
          <w:szCs w:val="24"/>
        </w:rPr>
        <w:t>).</w:t>
      </w:r>
    </w:p>
    <w:p w:rsidR="001E7ED0" w:rsidRDefault="001E7ED0" w:rsidP="001E7ED0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презентации (дизайн, единый стиль, грамотность) – (</w:t>
      </w:r>
      <w:r>
        <w:rPr>
          <w:b/>
          <w:sz w:val="24"/>
          <w:szCs w:val="24"/>
        </w:rPr>
        <w:t>до 6 баллов</w:t>
      </w:r>
      <w:r>
        <w:rPr>
          <w:sz w:val="24"/>
          <w:szCs w:val="24"/>
        </w:rPr>
        <w:t>).</w:t>
      </w:r>
    </w:p>
    <w:p w:rsidR="001E7ED0" w:rsidRDefault="001E7ED0" w:rsidP="001E7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Максимальный общий балл – 40 баллов.</w:t>
      </w:r>
    </w:p>
    <w:p w:rsidR="001E7ED0" w:rsidRDefault="001E7ED0" w:rsidP="001E7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равенстве суммы баллов более высокое место присуждается ВПК, в котором занимается большее количество воспитанников.</w:t>
      </w:r>
    </w:p>
    <w:p w:rsidR="001E7ED0" w:rsidRDefault="001E7ED0" w:rsidP="001E7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оценки первого этапа Конкурса в номинации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«Лучший руководитель военно-патриотического клуба» </w:t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1E7ED0" w:rsidTr="001E7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E7ED0" w:rsidTr="001E7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карта: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 – 1 балл за каждый подтвержденный документ (но не более 5);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 – 1 балл за каждый подтвержденный документ (но не более 5);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 – 1 балл за каждый подтвержденный документ (но не более 5);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 – от 1 до 5 баллов по критерию: общее впечатление.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общий балл – 20.</w:t>
            </w:r>
          </w:p>
        </w:tc>
      </w:tr>
      <w:tr w:rsidR="001E7ED0" w:rsidTr="001E7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Эссе «В чем заключается ценность работы военно-патриотических клубов для страны и общества?»: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логичность и аргументированность позиции автора;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языковая грамотность;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индивидуальность стиля автора и оригинальность изложения;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видение проблем и возможных путей их решения.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критерии являются равнозначными и оцениваются в пять баллов.</w:t>
            </w:r>
          </w:p>
          <w:p w:rsidR="001E7ED0" w:rsidRDefault="001E7ED0">
            <w:pPr>
              <w:spacing w:after="0" w:line="240" w:lineRule="auto"/>
              <w:ind w:left="-57" w:right="-57"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общий балл – 20.</w:t>
            </w:r>
          </w:p>
        </w:tc>
      </w:tr>
    </w:tbl>
    <w:p w:rsidR="001E7ED0" w:rsidRDefault="001E7ED0" w:rsidP="001E7ED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оценки первого этапа Конкурса в номинации</w:t>
      </w:r>
    </w:p>
    <w:p w:rsidR="001E7ED0" w:rsidRDefault="001E7ED0" w:rsidP="001E7ED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клуба»</w:t>
      </w:r>
    </w:p>
    <w:p w:rsidR="001E7ED0" w:rsidRDefault="001E7ED0" w:rsidP="001E7ED0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1E7ED0" w:rsidTr="001E7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D0" w:rsidRDefault="001E7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E7ED0" w:rsidTr="001E7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карта: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Награды и достижения в военно-патриотическом направлении: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 (за каждую скан-копию – 1 балл (но не более 6 баллов);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Региональный уровень (за каждую скан-копию – 2 балла (но не более 6 баллов);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Окружной уровень (за каждую скан-копию – 3 балла (но не более 6 баллов);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Федеральный уровень (за каждую скан-копию – 6 баллов (но не более 6 баллов);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на воспитанника (наличие – 4 балла).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общий балл – 28.</w:t>
            </w:r>
          </w:p>
        </w:tc>
      </w:tr>
      <w:tr w:rsidR="001E7ED0" w:rsidTr="001E7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Видеовизитка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«Военно-патриотический клуб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одна семья»: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содержательность выступления: раскрытие основной темы и индивидуальности воспитанника;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культура выступления участника: культура речи, поведения, внешнего вида;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оригинальность и творческий подход: оценка основывается на оригинальности и креативности идеи, а также на том, насколько хорошо она соответствует заданной теме конкурса;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монтаж и качество видеоролика: оценка основывается на том, насколько хорошо визуальные эффекты, переходы и звуковые эффекты поддерживают и улучшают общую идею видеоролика.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критерии являются равнозначными и оцениваются в пять баллов.</w:t>
            </w:r>
          </w:p>
          <w:p w:rsidR="001E7ED0" w:rsidRDefault="001E7ED0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общий балл – 20.</w:t>
            </w:r>
          </w:p>
        </w:tc>
      </w:tr>
    </w:tbl>
    <w:p w:rsidR="001E7ED0" w:rsidRDefault="001E7ED0" w:rsidP="001E7ED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№ 5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О Г Л А С И Е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родителя (законного представителя)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участника (участников) мероприятия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Ф.И.О.     паспортные данные*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«Авангард», государственному казенному учреждению Пермского края «Центр бухгалтерского учета и отчетности», Министерству образования и науки Пермского края (далее – Операторы) на обработку персональных данных несовершеннолетнего ребенка: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 «Проведение конкурса «Лучший военно-патриотический клуб Пермского края».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eastAsia="Calibri" w:hAnsi="Times New Roman" w:cs="Times New Roman"/>
        </w:rPr>
        <w:t>ивающие деятельность учреждения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любой момент по моему письменному заявлению. 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:rsidR="001E7ED0" w:rsidRDefault="001E7ED0" w:rsidP="001E7ED0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______________________/_______________/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1E7ED0" w:rsidRDefault="001E7ED0" w:rsidP="001E7ED0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1E7ED0" w:rsidRDefault="001E7ED0" w:rsidP="001E7E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E7ED0" w:rsidRDefault="001E7ED0" w:rsidP="001E7ED0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№ 6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E7ED0" w:rsidRDefault="001E7ED0" w:rsidP="001E7ED0">
      <w:pP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1E7ED0" w:rsidRDefault="001E7ED0" w:rsidP="001E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(старше 18 лет)</w:t>
      </w:r>
    </w:p>
    <w:p w:rsidR="001E7ED0" w:rsidRDefault="001E7ED0" w:rsidP="001E7ED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Я, ниже подписавшийся (подписавшаяся): __________________________________________________________________________________________________________________________________________________________________________</w:t>
      </w:r>
    </w:p>
    <w:p w:rsidR="001E7ED0" w:rsidRDefault="001E7ED0" w:rsidP="001E7ED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(Ф.И.О., дата рождения, паспортные данные*, место учебы, работы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«Авангард», государственному казенному учреждению Пермского края «Центр бухгалтерского учета и отчетности», Министерству образования и науки Пермского края (далее – Операторы) на обработку моих персональных данных: 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дата рождения;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место обучения/работы.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моих персональных данных, которые будут использоваться   при моем участии в мероприятии: «Проведение конкурса «Лучший военно-патриотический клуб Пермского края».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1E7ED0" w:rsidRDefault="001E7ED0" w:rsidP="001E7ED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7ED0" w:rsidRDefault="001E7ED0" w:rsidP="001E7E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4432DF" w:rsidRDefault="004432DF"/>
    <w:sectPr w:rsidR="004432DF" w:rsidSect="001E7ED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941"/>
    <w:multiLevelType w:val="hybridMultilevel"/>
    <w:tmpl w:val="96248CC4"/>
    <w:lvl w:ilvl="0" w:tplc="9F5AD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2887"/>
    <w:multiLevelType w:val="hybridMultilevel"/>
    <w:tmpl w:val="BA8A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07AB"/>
    <w:multiLevelType w:val="hybridMultilevel"/>
    <w:tmpl w:val="D770614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6"/>
    <w:rsid w:val="001E7ED0"/>
    <w:rsid w:val="003D0122"/>
    <w:rsid w:val="004432DF"/>
    <w:rsid w:val="00495AF6"/>
    <w:rsid w:val="00B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1F5B"/>
  <w15:chartTrackingRefBased/>
  <w15:docId w15:val="{E34B64E5-F755-4B68-8653-EC5F73C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2024-02-12T09:17:00Z</dcterms:created>
  <dcterms:modified xsi:type="dcterms:W3CDTF">2024-02-12T09:18:00Z</dcterms:modified>
</cp:coreProperties>
</file>